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379A4">
        <w:rPr>
          <w:rFonts w:ascii="Arial" w:hAnsi="Arial" w:cs="Arial"/>
          <w:b/>
          <w:bCs/>
          <w:sz w:val="32"/>
          <w:szCs w:val="32"/>
        </w:rPr>
        <w:t>215</w:t>
      </w:r>
      <w:r w:rsidR="0053234E">
        <w:rPr>
          <w:rFonts w:ascii="Arial" w:hAnsi="Arial" w:cs="Arial"/>
          <w:b/>
          <w:bCs/>
          <w:sz w:val="32"/>
          <w:szCs w:val="32"/>
        </w:rPr>
        <w:t>-08</w:t>
      </w:r>
      <w:r w:rsidR="001D5DC0">
        <w:rPr>
          <w:rFonts w:ascii="Arial" w:hAnsi="Arial" w:cs="Arial"/>
          <w:b/>
          <w:bCs/>
          <w:sz w:val="32"/>
          <w:szCs w:val="32"/>
        </w:rPr>
        <w:t>-201</w:t>
      </w:r>
      <w:r w:rsidR="0053234E">
        <w:rPr>
          <w:rFonts w:ascii="Arial" w:hAnsi="Arial" w:cs="Arial"/>
          <w:b/>
          <w:bCs/>
          <w:sz w:val="32"/>
          <w:szCs w:val="32"/>
        </w:rPr>
        <w:t>5</w:t>
      </w:r>
    </w:p>
    <w:p w:rsidR="00C14756" w:rsidRPr="00C14756" w:rsidRDefault="0053234E" w:rsidP="00C1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Created 8</w:t>
      </w:r>
      <w:r w:rsidR="00EC3A00">
        <w:rPr>
          <w:rFonts w:ascii="Arial" w:hAnsi="Arial" w:cs="Arial"/>
          <w:bCs/>
          <w:sz w:val="20"/>
          <w:szCs w:val="20"/>
        </w:rPr>
        <w:t>/3</w:t>
      </w:r>
      <w:r>
        <w:rPr>
          <w:rFonts w:ascii="Arial" w:hAnsi="Arial" w:cs="Arial"/>
          <w:bCs/>
          <w:sz w:val="20"/>
          <w:szCs w:val="20"/>
        </w:rPr>
        <w:t>0</w:t>
      </w:r>
      <w:r w:rsidR="00EC3A00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5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53234E">
        <w:rPr>
          <w:rFonts w:ascii="Arial" w:hAnsi="Arial" w:cs="Arial"/>
          <w:sz w:val="24"/>
          <w:szCs w:val="24"/>
        </w:rPr>
        <w:t>SPILL AND SPELL ROLL CALL</w:t>
      </w:r>
    </w:p>
    <w:p w:rsidR="00E721D5" w:rsidRDefault="0053234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215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53234E">
        <w:rPr>
          <w:rFonts w:ascii="Arial" w:hAnsi="Arial" w:cs="Arial"/>
          <w:sz w:val="24"/>
          <w:szCs w:val="24"/>
        </w:rPr>
        <w:t>ber:</w:t>
      </w:r>
      <w:r w:rsidR="0053234E">
        <w:rPr>
          <w:rFonts w:ascii="Arial" w:hAnsi="Arial" w:cs="Arial"/>
          <w:sz w:val="24"/>
          <w:szCs w:val="24"/>
        </w:rPr>
        <w:tab/>
      </w:r>
      <w:r w:rsidR="0053234E">
        <w:rPr>
          <w:rFonts w:ascii="Arial" w:hAnsi="Arial" w:cs="Arial"/>
          <w:sz w:val="24"/>
          <w:szCs w:val="24"/>
        </w:rPr>
        <w:tab/>
        <w:t>632468002151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1804DE" w:rsidRDefault="001804D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Physical and Mechanical Test</w:t>
      </w:r>
    </w:p>
    <w:p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Flammability Test</w:t>
      </w:r>
    </w:p>
    <w:p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Total Lead Content, Total Heavy Metal Content and Migration of Certain Elements Test.</w:t>
      </w:r>
    </w:p>
    <w:p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Total Lead Content according to US Consumer Product Safety Improvement Act 2008 (CPSIA).</w:t>
      </w:r>
    </w:p>
    <w:p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Phthalates according to US Consumer Product Safety Improvement Act 2008 (CPSIA).</w:t>
      </w:r>
    </w:p>
    <w:p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Phthalates according to US California Proposition 65 and Assembly Bill AB 1108.</w:t>
      </w:r>
    </w:p>
    <w:p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Packaging Waste according to the United States Toxics in Packaging Clearinghouse (TPCH) Model Toxics in Packaging Legislation in 1992, originally drafted by the Source Reduction Council of CONEG in 1989.</w:t>
      </w:r>
    </w:p>
    <w:p w:rsidR="002D11BE" w:rsidRDefault="002D11BE" w:rsidP="001A611A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Total Cadmium Content according to Entry 23 of Annex XVII to Regulation (EC) No 1907/2006 and its amendments Regulation (EC) No 552/2009, (EU) No 494/2011 and (EU) No 835/2012.</w:t>
      </w:r>
    </w:p>
    <w:p w:rsidR="001804DE" w:rsidRDefault="001804DE" w:rsidP="001A611A">
      <w:pPr>
        <w:pStyle w:val="NoSpacing"/>
        <w:rPr>
          <w:rFonts w:ascii="Arial" w:hAnsi="Arial" w:cs="Arial"/>
          <w:b/>
          <w:sz w:val="16"/>
          <w:szCs w:val="16"/>
        </w:rPr>
      </w:pPr>
    </w:p>
    <w:p w:rsidR="001804DE" w:rsidRPr="001804DE" w:rsidRDefault="001804DE" w:rsidP="001804DE">
      <w:pPr>
        <w:pStyle w:val="NoSpacing"/>
        <w:rPr>
          <w:rFonts w:ascii="Arial" w:hAnsi="Arial" w:cs="Arial"/>
          <w:b/>
          <w:sz w:val="16"/>
          <w:szCs w:val="16"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B24DA" w:rsidRDefault="00EC3A00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</w:t>
      </w:r>
      <w:r w:rsidR="00EB24DA">
        <w:rPr>
          <w:rFonts w:ascii="Arial" w:hAnsi="Arial" w:cs="Arial"/>
          <w:sz w:val="24"/>
          <w:szCs w:val="24"/>
        </w:rPr>
        <w:t>, NJ 0</w:t>
      </w:r>
      <w:r>
        <w:rPr>
          <w:rFonts w:ascii="Arial" w:hAnsi="Arial" w:cs="Arial"/>
          <w:sz w:val="24"/>
          <w:szCs w:val="24"/>
        </w:rPr>
        <w:t>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53234E">
        <w:rPr>
          <w:rFonts w:ascii="Arial" w:hAnsi="Arial" w:cs="Arial"/>
          <w:sz w:val="24"/>
          <w:szCs w:val="24"/>
        </w:rPr>
        <w:t>0</w:t>
      </w:r>
      <w:r w:rsidR="002D11BE">
        <w:rPr>
          <w:rFonts w:ascii="Arial" w:hAnsi="Arial" w:cs="Arial"/>
          <w:sz w:val="24"/>
          <w:szCs w:val="24"/>
        </w:rPr>
        <w:t>6</w:t>
      </w:r>
      <w:r w:rsidR="0053234E">
        <w:rPr>
          <w:rFonts w:ascii="Arial" w:hAnsi="Arial" w:cs="Arial"/>
          <w:sz w:val="24"/>
          <w:szCs w:val="24"/>
        </w:rPr>
        <w:t>/2015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r w:rsidR="0053234E">
        <w:rPr>
          <w:rFonts w:ascii="Arial" w:hAnsi="Arial" w:cs="Arial"/>
          <w:sz w:val="24"/>
          <w:szCs w:val="24"/>
        </w:rPr>
        <w:t>Tai Fat Bakelite Ind. LTD, China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4D3B" w:rsidRP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624BD7" w:rsidRDefault="0053234E" w:rsidP="00C147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0"/>
          <w:szCs w:val="20"/>
        </w:rPr>
        <w:t>Eurofins Testing Technology (Shenzhen) Co. Ltd.</w:t>
      </w:r>
      <w:r w:rsidR="00C14756">
        <w:br/>
      </w:r>
      <w:r>
        <w:rPr>
          <w:rFonts w:ascii="Arial" w:hAnsi="Arial" w:cs="Arial"/>
          <w:sz w:val="20"/>
          <w:szCs w:val="20"/>
        </w:rPr>
        <w:t xml:space="preserve">4/F, Building #3, </w:t>
      </w:r>
      <w:proofErr w:type="spellStart"/>
      <w:r>
        <w:rPr>
          <w:rFonts w:ascii="Arial" w:hAnsi="Arial" w:cs="Arial"/>
          <w:sz w:val="20"/>
          <w:szCs w:val="20"/>
        </w:rPr>
        <w:t>Runheng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Dingfeng</w:t>
      </w:r>
      <w:proofErr w:type="spellEnd"/>
      <w:r>
        <w:rPr>
          <w:rFonts w:ascii="Arial" w:hAnsi="Arial" w:cs="Arial"/>
          <w:sz w:val="20"/>
          <w:szCs w:val="20"/>
        </w:rPr>
        <w:t xml:space="preserve"> Industrial Park, No. 1 </w:t>
      </w:r>
      <w:proofErr w:type="spellStart"/>
      <w:r>
        <w:rPr>
          <w:rFonts w:ascii="Arial" w:hAnsi="Arial" w:cs="Arial"/>
          <w:sz w:val="20"/>
          <w:szCs w:val="20"/>
        </w:rPr>
        <w:t>Liuxian</w:t>
      </w:r>
      <w:proofErr w:type="spellEnd"/>
      <w:r>
        <w:rPr>
          <w:rFonts w:ascii="Arial" w:hAnsi="Arial" w:cs="Arial"/>
          <w:sz w:val="20"/>
          <w:szCs w:val="20"/>
        </w:rPr>
        <w:t xml:space="preserve"> 3</w:t>
      </w:r>
      <w:r w:rsidRPr="0053234E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Road, </w:t>
      </w:r>
      <w:proofErr w:type="spellStart"/>
      <w:r>
        <w:rPr>
          <w:rFonts w:ascii="Arial" w:hAnsi="Arial" w:cs="Arial"/>
          <w:sz w:val="20"/>
          <w:szCs w:val="20"/>
        </w:rPr>
        <w:t>Bao’an</w:t>
      </w:r>
      <w:proofErr w:type="spellEnd"/>
      <w:r>
        <w:rPr>
          <w:rFonts w:ascii="Arial" w:hAnsi="Arial" w:cs="Arial"/>
          <w:sz w:val="20"/>
          <w:szCs w:val="20"/>
        </w:rPr>
        <w:t xml:space="preserve"> District</w:t>
      </w:r>
      <w:r w:rsidR="00C14756">
        <w:br/>
      </w:r>
      <w:r>
        <w:rPr>
          <w:rFonts w:ascii="Arial" w:hAnsi="Arial" w:cs="Arial"/>
          <w:sz w:val="20"/>
          <w:szCs w:val="20"/>
        </w:rPr>
        <w:t>Shenzhen, P.R. China</w:t>
      </w:r>
      <w:r w:rsidR="00C14756">
        <w:br/>
      </w:r>
      <w:r>
        <w:rPr>
          <w:rFonts w:ascii="Arial" w:hAnsi="Arial" w:cs="Arial"/>
          <w:sz w:val="20"/>
          <w:szCs w:val="20"/>
        </w:rPr>
        <w:t>+86 755 8358 5700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2D11BE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Testing   8/7/15 – 8/17/15</w:t>
      </w:r>
    </w:p>
    <w:p w:rsidR="00AF4D3B" w:rsidRDefault="00062002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Number</w:t>
      </w:r>
      <w:r w:rsidR="002D11BE">
        <w:rPr>
          <w:rFonts w:ascii="Arial" w:hAnsi="Arial" w:cs="Arial"/>
          <w:sz w:val="24"/>
          <w:szCs w:val="24"/>
        </w:rPr>
        <w:t xml:space="preserve">      EFSN15080261C-C</w:t>
      </w:r>
      <w:bookmarkStart w:id="0" w:name="_GoBack"/>
      <w:bookmarkEnd w:id="0"/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00C0E"/>
    <w:multiLevelType w:val="hybridMultilevel"/>
    <w:tmpl w:val="CDCCA924"/>
    <w:lvl w:ilvl="0" w:tplc="04D26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804DE"/>
    <w:rsid w:val="001A611A"/>
    <w:rsid w:val="001D1F6B"/>
    <w:rsid w:val="001D5DC0"/>
    <w:rsid w:val="001D61AF"/>
    <w:rsid w:val="002379A4"/>
    <w:rsid w:val="002D11BE"/>
    <w:rsid w:val="002D6ED0"/>
    <w:rsid w:val="002F0074"/>
    <w:rsid w:val="0035713A"/>
    <w:rsid w:val="00393005"/>
    <w:rsid w:val="003F4A50"/>
    <w:rsid w:val="00405C5C"/>
    <w:rsid w:val="004A6741"/>
    <w:rsid w:val="004F7F13"/>
    <w:rsid w:val="00516D94"/>
    <w:rsid w:val="0053234E"/>
    <w:rsid w:val="005B3AEB"/>
    <w:rsid w:val="005E1C44"/>
    <w:rsid w:val="00624BD7"/>
    <w:rsid w:val="00660CA3"/>
    <w:rsid w:val="006C1943"/>
    <w:rsid w:val="006C735E"/>
    <w:rsid w:val="006E045F"/>
    <w:rsid w:val="007353BA"/>
    <w:rsid w:val="007A46A3"/>
    <w:rsid w:val="007C246F"/>
    <w:rsid w:val="00827E22"/>
    <w:rsid w:val="00874AB3"/>
    <w:rsid w:val="008D0DEA"/>
    <w:rsid w:val="009A636A"/>
    <w:rsid w:val="009E7A11"/>
    <w:rsid w:val="00A8309D"/>
    <w:rsid w:val="00AE5224"/>
    <w:rsid w:val="00AF4D3B"/>
    <w:rsid w:val="00B13D2D"/>
    <w:rsid w:val="00B44705"/>
    <w:rsid w:val="00B84D83"/>
    <w:rsid w:val="00C14756"/>
    <w:rsid w:val="00C56CE3"/>
    <w:rsid w:val="00CB22DA"/>
    <w:rsid w:val="00E721D5"/>
    <w:rsid w:val="00EB24DA"/>
    <w:rsid w:val="00EC3A00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759ADE0"/>
  <w14:defaultImageDpi w14:val="0"/>
  <w15:docId w15:val="{B4D9BD8E-B75B-46E9-BF3D-18C4E33F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4</cp:revision>
  <cp:lastPrinted>2013-03-01T15:27:00Z</cp:lastPrinted>
  <dcterms:created xsi:type="dcterms:W3CDTF">2017-06-12T18:34:00Z</dcterms:created>
  <dcterms:modified xsi:type="dcterms:W3CDTF">2017-07-14T18:08:00Z</dcterms:modified>
</cp:coreProperties>
</file>