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87E7" w14:textId="77777777"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14:paraId="5D377E1C" w14:textId="0F1FA00A"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6C0E78">
        <w:rPr>
          <w:rFonts w:ascii="Arial" w:hAnsi="Arial" w:cs="Arial"/>
          <w:b/>
          <w:bCs/>
          <w:sz w:val="32"/>
          <w:szCs w:val="32"/>
        </w:rPr>
        <w:t>11</w:t>
      </w:r>
      <w:r w:rsidR="00D827A2">
        <w:rPr>
          <w:rFonts w:ascii="Arial" w:hAnsi="Arial" w:cs="Arial"/>
          <w:b/>
          <w:bCs/>
          <w:sz w:val="32"/>
          <w:szCs w:val="32"/>
        </w:rPr>
        <w:t>4</w:t>
      </w:r>
      <w:r w:rsidR="00594938">
        <w:rPr>
          <w:rFonts w:ascii="Arial" w:hAnsi="Arial" w:cs="Arial"/>
          <w:b/>
          <w:bCs/>
          <w:sz w:val="32"/>
          <w:szCs w:val="32"/>
        </w:rPr>
        <w:t>-0</w:t>
      </w:r>
      <w:r w:rsidR="00E71B82">
        <w:rPr>
          <w:rFonts w:ascii="Arial" w:hAnsi="Arial" w:cs="Arial"/>
          <w:b/>
          <w:bCs/>
          <w:sz w:val="32"/>
          <w:szCs w:val="32"/>
        </w:rPr>
        <w:t>8</w:t>
      </w:r>
      <w:r w:rsidR="001D5DC0">
        <w:rPr>
          <w:rFonts w:ascii="Arial" w:hAnsi="Arial" w:cs="Arial"/>
          <w:b/>
          <w:bCs/>
          <w:sz w:val="32"/>
          <w:szCs w:val="32"/>
        </w:rPr>
        <w:t>-20</w:t>
      </w:r>
      <w:r w:rsidR="005C54F4">
        <w:rPr>
          <w:rFonts w:ascii="Arial" w:hAnsi="Arial" w:cs="Arial"/>
          <w:b/>
          <w:bCs/>
          <w:sz w:val="32"/>
          <w:szCs w:val="32"/>
        </w:rPr>
        <w:t>2</w:t>
      </w:r>
      <w:r w:rsidR="00D827A2">
        <w:rPr>
          <w:rFonts w:ascii="Arial" w:hAnsi="Arial" w:cs="Arial"/>
          <w:b/>
          <w:bCs/>
          <w:sz w:val="32"/>
          <w:szCs w:val="32"/>
        </w:rPr>
        <w:t>1</w:t>
      </w:r>
    </w:p>
    <w:p w14:paraId="34EDE62B" w14:textId="3DC22B11" w:rsidR="00C14756" w:rsidRPr="00C14756" w:rsidRDefault="00032E49" w:rsidP="00C1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Created </w:t>
      </w:r>
      <w:r w:rsidR="00E71B82">
        <w:rPr>
          <w:rFonts w:ascii="Arial" w:hAnsi="Arial" w:cs="Arial"/>
          <w:bCs/>
          <w:sz w:val="20"/>
          <w:szCs w:val="20"/>
        </w:rPr>
        <w:t>8</w:t>
      </w:r>
      <w:r w:rsidR="00594938">
        <w:rPr>
          <w:rFonts w:ascii="Arial" w:hAnsi="Arial" w:cs="Arial"/>
          <w:bCs/>
          <w:sz w:val="20"/>
          <w:szCs w:val="20"/>
        </w:rPr>
        <w:t>/</w:t>
      </w:r>
      <w:r w:rsidR="00D827A2">
        <w:rPr>
          <w:rFonts w:ascii="Arial" w:hAnsi="Arial" w:cs="Arial"/>
          <w:bCs/>
          <w:sz w:val="20"/>
          <w:szCs w:val="20"/>
        </w:rPr>
        <w:t>1</w:t>
      </w:r>
      <w:r w:rsidR="00957BF3">
        <w:rPr>
          <w:rFonts w:ascii="Arial" w:hAnsi="Arial" w:cs="Arial"/>
          <w:bCs/>
          <w:sz w:val="20"/>
          <w:szCs w:val="20"/>
        </w:rPr>
        <w:t>6</w:t>
      </w:r>
      <w:r w:rsidR="00EC3A00">
        <w:rPr>
          <w:rFonts w:ascii="Arial" w:hAnsi="Arial" w:cs="Arial"/>
          <w:bCs/>
          <w:sz w:val="20"/>
          <w:szCs w:val="20"/>
        </w:rPr>
        <w:t>/</w:t>
      </w:r>
      <w:r w:rsidR="005C54F4">
        <w:rPr>
          <w:rFonts w:ascii="Arial" w:hAnsi="Arial" w:cs="Arial"/>
          <w:bCs/>
          <w:sz w:val="20"/>
          <w:szCs w:val="20"/>
        </w:rPr>
        <w:t>20</w:t>
      </w:r>
      <w:r w:rsidR="00D827A2">
        <w:rPr>
          <w:rFonts w:ascii="Arial" w:hAnsi="Arial" w:cs="Arial"/>
          <w:bCs/>
          <w:sz w:val="20"/>
          <w:szCs w:val="20"/>
        </w:rPr>
        <w:t>21</w:t>
      </w:r>
    </w:p>
    <w:p w14:paraId="25A3CBFA" w14:textId="77777777"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7D4ECD2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14:paraId="5E8DF434" w14:textId="0C020590"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6C0E78">
        <w:rPr>
          <w:rFonts w:ascii="Arial" w:hAnsi="Arial" w:cs="Arial"/>
          <w:sz w:val="24"/>
          <w:szCs w:val="24"/>
        </w:rPr>
        <w:t>HORROR TRIVIA</w:t>
      </w:r>
      <w:r w:rsidR="00A41A40">
        <w:rPr>
          <w:rFonts w:ascii="Arial" w:hAnsi="Arial" w:cs="Arial"/>
          <w:sz w:val="24"/>
          <w:szCs w:val="24"/>
        </w:rPr>
        <w:t xml:space="preserve"> </w:t>
      </w:r>
      <w:r w:rsidR="00D827A2">
        <w:rPr>
          <w:rFonts w:ascii="Arial" w:hAnsi="Arial" w:cs="Arial"/>
          <w:sz w:val="24"/>
          <w:szCs w:val="24"/>
        </w:rPr>
        <w:t xml:space="preserve">PART II </w:t>
      </w:r>
      <w:r w:rsidR="00A41A40">
        <w:rPr>
          <w:rFonts w:ascii="Arial" w:hAnsi="Arial" w:cs="Arial"/>
          <w:sz w:val="24"/>
          <w:szCs w:val="24"/>
        </w:rPr>
        <w:t>GAME</w:t>
      </w:r>
    </w:p>
    <w:p w14:paraId="06DE4669" w14:textId="339AED1E" w:rsidR="00E721D5" w:rsidRDefault="00032E49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</w:r>
      <w:r w:rsidR="006C0E78">
        <w:rPr>
          <w:rFonts w:ascii="Arial" w:hAnsi="Arial" w:cs="Arial"/>
          <w:sz w:val="24"/>
          <w:szCs w:val="24"/>
        </w:rPr>
        <w:t>11</w:t>
      </w:r>
      <w:r w:rsidR="00D827A2">
        <w:rPr>
          <w:rFonts w:ascii="Arial" w:hAnsi="Arial" w:cs="Arial"/>
          <w:sz w:val="24"/>
          <w:szCs w:val="24"/>
        </w:rPr>
        <w:t>4</w:t>
      </w:r>
    </w:p>
    <w:p w14:paraId="183FE39E" w14:textId="655D2B9B"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594938">
        <w:rPr>
          <w:rFonts w:ascii="Arial" w:hAnsi="Arial" w:cs="Arial"/>
          <w:sz w:val="24"/>
          <w:szCs w:val="24"/>
        </w:rPr>
        <w:t>ber:</w:t>
      </w:r>
      <w:r w:rsidR="00594938">
        <w:rPr>
          <w:rFonts w:ascii="Arial" w:hAnsi="Arial" w:cs="Arial"/>
          <w:sz w:val="24"/>
          <w:szCs w:val="24"/>
        </w:rPr>
        <w:tab/>
      </w:r>
      <w:r w:rsidR="00594938">
        <w:rPr>
          <w:rFonts w:ascii="Arial" w:hAnsi="Arial" w:cs="Arial"/>
          <w:sz w:val="24"/>
          <w:szCs w:val="24"/>
        </w:rPr>
        <w:tab/>
        <w:t>63246800</w:t>
      </w:r>
      <w:r w:rsidR="006C0E78">
        <w:rPr>
          <w:rFonts w:ascii="Arial" w:hAnsi="Arial" w:cs="Arial"/>
          <w:sz w:val="24"/>
          <w:szCs w:val="24"/>
        </w:rPr>
        <w:t>11</w:t>
      </w:r>
      <w:r w:rsidR="00D827A2">
        <w:rPr>
          <w:rFonts w:ascii="Arial" w:hAnsi="Arial" w:cs="Arial"/>
          <w:sz w:val="24"/>
          <w:szCs w:val="24"/>
        </w:rPr>
        <w:t>47</w:t>
      </w:r>
    </w:p>
    <w:p w14:paraId="660BE416" w14:textId="77777777"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13A08F7" w14:textId="77777777"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A76D7ED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14:paraId="1C468407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14:paraId="5843CDB8" w14:textId="77777777" w:rsidR="001804DE" w:rsidRDefault="001804D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37E921" w14:textId="1C1B9569"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FF64C4">
        <w:rPr>
          <w:rFonts w:ascii="Arial" w:hAnsi="Arial" w:cs="Arial"/>
          <w:b/>
          <w:sz w:val="16"/>
          <w:szCs w:val="16"/>
        </w:rPr>
        <w:t>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 w:rsidR="00FF64C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Physical and Mechanical Test</w:t>
      </w:r>
      <w:r w:rsidR="00FF64C4">
        <w:rPr>
          <w:rFonts w:ascii="Arial" w:hAnsi="Arial" w:cs="Arial"/>
          <w:b/>
          <w:sz w:val="16"/>
          <w:szCs w:val="16"/>
        </w:rPr>
        <w:t>s.</w:t>
      </w:r>
    </w:p>
    <w:p w14:paraId="47F7764C" w14:textId="497334B7"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FF64C4">
        <w:rPr>
          <w:rFonts w:ascii="Arial" w:hAnsi="Arial" w:cs="Arial"/>
          <w:b/>
          <w:sz w:val="16"/>
          <w:szCs w:val="16"/>
        </w:rPr>
        <w:t>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 w:rsidR="00FF64C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Flammability Test</w:t>
      </w:r>
      <w:r w:rsidR="00FF64C4">
        <w:rPr>
          <w:rFonts w:ascii="Arial" w:hAnsi="Arial" w:cs="Arial"/>
          <w:b/>
          <w:sz w:val="16"/>
          <w:szCs w:val="16"/>
        </w:rPr>
        <w:t>.</w:t>
      </w:r>
    </w:p>
    <w:p w14:paraId="7B821D3E" w14:textId="78BE31DC" w:rsidR="002D11BE" w:rsidRDefault="00FF64C4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b/>
          <w:sz w:val="16"/>
          <w:szCs w:val="16"/>
        </w:rPr>
        <w:t xml:space="preserve"> Heavy metals content</w:t>
      </w:r>
      <w:r w:rsidR="002D11BE">
        <w:rPr>
          <w:rFonts w:ascii="Arial" w:hAnsi="Arial" w:cs="Arial"/>
          <w:b/>
          <w:sz w:val="16"/>
          <w:szCs w:val="16"/>
        </w:rPr>
        <w:t>.</w:t>
      </w:r>
    </w:p>
    <w:p w14:paraId="338BBB89" w14:textId="755F1644" w:rsidR="002327E9" w:rsidRDefault="002327E9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California Proposition 65 – Phthalates in child-care items and toys.</w:t>
      </w:r>
    </w:p>
    <w:p w14:paraId="49A8D958" w14:textId="0D7A0B3C" w:rsidR="00863803" w:rsidRDefault="002327E9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California Proposition 65 – Heavy metals in child-care items and toys.</w:t>
      </w:r>
    </w:p>
    <w:p w14:paraId="1E0DB2C9" w14:textId="7E10AECB" w:rsidR="009A2DDF" w:rsidRDefault="009A2DDF" w:rsidP="001A611A">
      <w:pPr>
        <w:pStyle w:val="NoSpacing"/>
        <w:rPr>
          <w:rFonts w:ascii="Arial" w:hAnsi="Arial" w:cs="Arial"/>
          <w:b/>
          <w:sz w:val="16"/>
          <w:szCs w:val="16"/>
        </w:rPr>
      </w:pPr>
      <w:bookmarkStart w:id="0" w:name="_Hlk519170846"/>
      <w:r>
        <w:rPr>
          <w:rFonts w:ascii="Arial" w:hAnsi="Arial" w:cs="Arial"/>
          <w:b/>
          <w:sz w:val="16"/>
          <w:szCs w:val="16"/>
        </w:rPr>
        <w:t>-  USA Consumer Product Safety Improvement Act, Sec.</w:t>
      </w:r>
      <w:r w:rsidR="00AD3EB7">
        <w:rPr>
          <w:rFonts w:ascii="Arial" w:hAnsi="Arial" w:cs="Arial"/>
          <w:b/>
          <w:sz w:val="16"/>
          <w:szCs w:val="16"/>
        </w:rPr>
        <w:t xml:space="preserve"> </w:t>
      </w:r>
      <w:bookmarkEnd w:id="0"/>
      <w:r w:rsidR="00AD3EB7">
        <w:rPr>
          <w:rFonts w:ascii="Arial" w:hAnsi="Arial" w:cs="Arial"/>
          <w:b/>
          <w:sz w:val="16"/>
          <w:szCs w:val="16"/>
        </w:rPr>
        <w:t>101 (a): Total lead content for substrate in children’s products.</w:t>
      </w:r>
    </w:p>
    <w:p w14:paraId="610E9343" w14:textId="08E9ED20" w:rsidR="00AD3EB7" w:rsidRDefault="00AD3EB7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101 (f) and 16 CFR 1303: Total lead content in paint and surface coating.</w:t>
      </w:r>
    </w:p>
    <w:p w14:paraId="113A9F26" w14:textId="461EBD20" w:rsidR="00AD3EB7" w:rsidRDefault="00AD3EB7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108 &amp; 16 CFR 1307: Phthalates content</w:t>
      </w:r>
    </w:p>
    <w:p w14:paraId="244A3C1C" w14:textId="6D1F90A4" w:rsidR="000B6934" w:rsidRDefault="000B6934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Toxics in Packaging Clearing house (TPCH)</w:t>
      </w:r>
    </w:p>
    <w:p w14:paraId="6EFCE5CD" w14:textId="5AB9CEE1" w:rsidR="00B6570E" w:rsidRDefault="00B6570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Entry 51 &amp; 52 of Annex XVII of the REACH regulation (EC) No. 1907/2006 and its subsequent amendments: Phthalates (DBP, BBP, DEHP, DIBP, DNOP, DIDP, DINP)</w:t>
      </w:r>
    </w:p>
    <w:p w14:paraId="25427C8F" w14:textId="444DF7B3" w:rsidR="00B6570E" w:rsidRDefault="00B6570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DCHP content</w:t>
      </w:r>
    </w:p>
    <w:p w14:paraId="3A19015F" w14:textId="77777777" w:rsidR="001804DE" w:rsidRDefault="001804DE" w:rsidP="001A611A">
      <w:pPr>
        <w:pStyle w:val="NoSpacing"/>
        <w:rPr>
          <w:rFonts w:ascii="Arial" w:hAnsi="Arial" w:cs="Arial"/>
          <w:b/>
          <w:sz w:val="16"/>
          <w:szCs w:val="16"/>
        </w:rPr>
      </w:pPr>
    </w:p>
    <w:p w14:paraId="6C56785E" w14:textId="77777777" w:rsidR="001804DE" w:rsidRPr="001804DE" w:rsidRDefault="001804DE" w:rsidP="001804DE">
      <w:pPr>
        <w:pStyle w:val="NoSpacing"/>
        <w:rPr>
          <w:rFonts w:ascii="Arial" w:hAnsi="Arial" w:cs="Arial"/>
          <w:b/>
          <w:sz w:val="16"/>
          <w:szCs w:val="16"/>
        </w:rPr>
      </w:pPr>
    </w:p>
    <w:p w14:paraId="4C54ACB4" w14:textId="77777777"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14:paraId="67724749" w14:textId="15CC5DA3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14:paraId="2625A9D1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DF078CB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14:paraId="5D56AA42" w14:textId="77777777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60CE8DC0" w14:textId="77777777"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F20EE8A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14:paraId="5D6C24A2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14:paraId="18C64879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9D719D6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</w:t>
      </w:r>
      <w:r w:rsidR="00EB24DA">
        <w:rPr>
          <w:rFonts w:ascii="Arial" w:hAnsi="Arial" w:cs="Arial"/>
          <w:sz w:val="24"/>
          <w:szCs w:val="24"/>
        </w:rPr>
        <w:t>, NJ 0</w:t>
      </w:r>
      <w:r>
        <w:rPr>
          <w:rFonts w:ascii="Arial" w:hAnsi="Arial" w:cs="Arial"/>
          <w:sz w:val="24"/>
          <w:szCs w:val="24"/>
        </w:rPr>
        <w:t>7747</w:t>
      </w:r>
    </w:p>
    <w:p w14:paraId="1C06CBFC" w14:textId="77777777"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14:paraId="4BCC4096" w14:textId="77777777"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75D6A39D" w14:textId="77777777"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64FB82B" w14:textId="77777777"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14:paraId="7B592674" w14:textId="62FDA5FA"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53234E">
        <w:rPr>
          <w:rFonts w:ascii="Arial" w:hAnsi="Arial" w:cs="Arial"/>
          <w:sz w:val="24"/>
          <w:szCs w:val="24"/>
        </w:rPr>
        <w:t>0</w:t>
      </w:r>
      <w:r w:rsidR="007E05B0">
        <w:rPr>
          <w:rFonts w:ascii="Arial" w:hAnsi="Arial" w:cs="Arial"/>
          <w:sz w:val="24"/>
          <w:szCs w:val="24"/>
        </w:rPr>
        <w:t>6</w:t>
      </w:r>
      <w:r w:rsidR="00893B46">
        <w:rPr>
          <w:rFonts w:ascii="Arial" w:hAnsi="Arial" w:cs="Arial"/>
          <w:sz w:val="24"/>
          <w:szCs w:val="24"/>
        </w:rPr>
        <w:t>/20</w:t>
      </w:r>
      <w:r w:rsidR="005C54F4">
        <w:rPr>
          <w:rFonts w:ascii="Arial" w:hAnsi="Arial" w:cs="Arial"/>
          <w:sz w:val="24"/>
          <w:szCs w:val="24"/>
        </w:rPr>
        <w:t>2</w:t>
      </w:r>
      <w:r w:rsidR="00D827A2">
        <w:rPr>
          <w:rFonts w:ascii="Arial" w:hAnsi="Arial" w:cs="Arial"/>
          <w:sz w:val="24"/>
          <w:szCs w:val="24"/>
        </w:rPr>
        <w:t>1</w:t>
      </w:r>
    </w:p>
    <w:p w14:paraId="2625325E" w14:textId="27C1E7A3"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Place:</w:t>
      </w:r>
      <w:r w:rsidR="00D1629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C54F4">
        <w:rPr>
          <w:rFonts w:ascii="Arial" w:hAnsi="Arial" w:cs="Arial"/>
          <w:sz w:val="24"/>
          <w:szCs w:val="24"/>
        </w:rPr>
        <w:t>GuangDong</w:t>
      </w:r>
      <w:proofErr w:type="spellEnd"/>
      <w:r w:rsidR="005C54F4">
        <w:rPr>
          <w:rFonts w:ascii="Arial" w:hAnsi="Arial" w:cs="Arial"/>
          <w:sz w:val="24"/>
          <w:szCs w:val="24"/>
        </w:rPr>
        <w:t xml:space="preserve"> Province</w:t>
      </w:r>
      <w:r w:rsidR="00715256">
        <w:rPr>
          <w:rFonts w:ascii="Arial" w:hAnsi="Arial" w:cs="Arial"/>
          <w:sz w:val="24"/>
          <w:szCs w:val="24"/>
        </w:rPr>
        <w:t>, C</w:t>
      </w:r>
      <w:r w:rsidR="0053234E">
        <w:rPr>
          <w:rFonts w:ascii="Arial" w:hAnsi="Arial" w:cs="Arial"/>
          <w:sz w:val="24"/>
          <w:szCs w:val="24"/>
        </w:rPr>
        <w:t>hina</w:t>
      </w:r>
    </w:p>
    <w:p w14:paraId="7C0A0E4C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D364C2" w14:textId="77777777" w:rsidR="00AF4D3B" w:rsidRP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14:paraId="50CD36B9" w14:textId="2FE82C5F" w:rsidR="001C1631" w:rsidRDefault="005C54F4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Shen Zhen UONE Test Co., LTD.</w:t>
      </w:r>
      <w:r w:rsidR="00C14756">
        <w:br/>
      </w:r>
      <w:r>
        <w:rPr>
          <w:rFonts w:ascii="Arial" w:hAnsi="Arial" w:cs="Arial"/>
          <w:sz w:val="20"/>
          <w:szCs w:val="20"/>
        </w:rPr>
        <w:t xml:space="preserve">Unit 4B, Building B4, China Merchants </w:t>
      </w:r>
      <w:proofErr w:type="spellStart"/>
      <w:r>
        <w:rPr>
          <w:rFonts w:ascii="Arial" w:hAnsi="Arial" w:cs="Arial"/>
          <w:sz w:val="20"/>
          <w:szCs w:val="20"/>
        </w:rPr>
        <w:t>Guangming</w:t>
      </w:r>
      <w:proofErr w:type="spellEnd"/>
      <w:r>
        <w:rPr>
          <w:rFonts w:ascii="Arial" w:hAnsi="Arial" w:cs="Arial"/>
          <w:sz w:val="20"/>
          <w:szCs w:val="20"/>
        </w:rPr>
        <w:t xml:space="preserve"> Science Park, Tourist Road 3009</w:t>
      </w:r>
    </w:p>
    <w:p w14:paraId="6BB945A6" w14:textId="57013A9B" w:rsidR="00624BD7" w:rsidRDefault="005C54F4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Guangming</w:t>
      </w:r>
      <w:proofErr w:type="spellEnd"/>
      <w:r>
        <w:rPr>
          <w:rFonts w:ascii="Arial" w:hAnsi="Arial" w:cs="Arial"/>
          <w:sz w:val="20"/>
          <w:szCs w:val="20"/>
        </w:rPr>
        <w:t xml:space="preserve"> New District</w:t>
      </w:r>
      <w:r w:rsidR="00D7559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ShenZhen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D75597">
        <w:rPr>
          <w:rFonts w:ascii="Arial" w:hAnsi="Arial" w:cs="Arial"/>
          <w:sz w:val="20"/>
          <w:szCs w:val="20"/>
        </w:rPr>
        <w:t xml:space="preserve"> China</w:t>
      </w:r>
      <w:r w:rsidR="00C14756">
        <w:br/>
      </w:r>
      <w:r w:rsidR="00715256">
        <w:rPr>
          <w:rFonts w:ascii="Arial" w:hAnsi="Arial" w:cs="Arial"/>
          <w:sz w:val="20"/>
          <w:szCs w:val="20"/>
        </w:rPr>
        <w:t xml:space="preserve">Tel: </w:t>
      </w:r>
      <w:r>
        <w:rPr>
          <w:rFonts w:ascii="Arial" w:hAnsi="Arial" w:cs="Arial"/>
          <w:sz w:val="20"/>
          <w:szCs w:val="20"/>
        </w:rPr>
        <w:t>+86-755-23695</w:t>
      </w:r>
      <w:r w:rsidR="002C6F71">
        <w:rPr>
          <w:rFonts w:ascii="Arial" w:hAnsi="Arial" w:cs="Arial"/>
          <w:sz w:val="20"/>
          <w:szCs w:val="20"/>
        </w:rPr>
        <w:t>858</w:t>
      </w:r>
    </w:p>
    <w:p w14:paraId="3DB1E778" w14:textId="6E3A255A" w:rsidR="00715256" w:rsidRDefault="001C1631" w:rsidP="00C1475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Fax: </w:t>
      </w:r>
      <w:r w:rsidR="002C6F71">
        <w:rPr>
          <w:rFonts w:ascii="Arial" w:hAnsi="Arial" w:cs="Arial"/>
          <w:sz w:val="20"/>
          <w:szCs w:val="20"/>
        </w:rPr>
        <w:t>+86-755-23699878</w:t>
      </w:r>
    </w:p>
    <w:p w14:paraId="6D09AB4D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6FD9878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14:paraId="69CEF1DB" w14:textId="631D6EA2" w:rsidR="00AF4D3B" w:rsidRDefault="001C163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Testing   </w:t>
      </w:r>
      <w:r w:rsidR="00D52012">
        <w:rPr>
          <w:rFonts w:ascii="Arial" w:hAnsi="Arial" w:cs="Arial"/>
          <w:sz w:val="24"/>
          <w:szCs w:val="24"/>
        </w:rPr>
        <w:t>8</w:t>
      </w:r>
      <w:r w:rsidR="002D11BE">
        <w:rPr>
          <w:rFonts w:ascii="Arial" w:hAnsi="Arial" w:cs="Arial"/>
          <w:sz w:val="24"/>
          <w:szCs w:val="24"/>
        </w:rPr>
        <w:t>/</w:t>
      </w:r>
      <w:r w:rsidR="00D827A2">
        <w:rPr>
          <w:rFonts w:ascii="Arial" w:hAnsi="Arial" w:cs="Arial"/>
          <w:sz w:val="24"/>
          <w:szCs w:val="24"/>
        </w:rPr>
        <w:t>5</w:t>
      </w:r>
      <w:r w:rsidR="002D11BE">
        <w:rPr>
          <w:rFonts w:ascii="Arial" w:hAnsi="Arial" w:cs="Arial"/>
          <w:sz w:val="24"/>
          <w:szCs w:val="24"/>
        </w:rPr>
        <w:t>/</w:t>
      </w:r>
      <w:r w:rsidR="002C6F71">
        <w:rPr>
          <w:rFonts w:ascii="Arial" w:hAnsi="Arial" w:cs="Arial"/>
          <w:sz w:val="24"/>
          <w:szCs w:val="24"/>
        </w:rPr>
        <w:t>2</w:t>
      </w:r>
      <w:r w:rsidR="00D827A2">
        <w:rPr>
          <w:rFonts w:ascii="Arial" w:hAnsi="Arial" w:cs="Arial"/>
          <w:sz w:val="24"/>
          <w:szCs w:val="24"/>
        </w:rPr>
        <w:t>1</w:t>
      </w:r>
      <w:r w:rsidR="002D11BE">
        <w:rPr>
          <w:rFonts w:ascii="Arial" w:hAnsi="Arial" w:cs="Arial"/>
          <w:sz w:val="24"/>
          <w:szCs w:val="24"/>
        </w:rPr>
        <w:t xml:space="preserve"> – </w:t>
      </w:r>
      <w:r w:rsidR="00D52012">
        <w:rPr>
          <w:rFonts w:ascii="Arial" w:hAnsi="Arial" w:cs="Arial"/>
          <w:sz w:val="24"/>
          <w:szCs w:val="24"/>
        </w:rPr>
        <w:t>8</w:t>
      </w:r>
      <w:r w:rsidR="002D11BE">
        <w:rPr>
          <w:rFonts w:ascii="Arial" w:hAnsi="Arial" w:cs="Arial"/>
          <w:sz w:val="24"/>
          <w:szCs w:val="24"/>
        </w:rPr>
        <w:t>/</w:t>
      </w:r>
      <w:r w:rsidR="00D827A2">
        <w:rPr>
          <w:rFonts w:ascii="Arial" w:hAnsi="Arial" w:cs="Arial"/>
          <w:sz w:val="24"/>
          <w:szCs w:val="24"/>
        </w:rPr>
        <w:t>11</w:t>
      </w:r>
      <w:r w:rsidR="002D11BE">
        <w:rPr>
          <w:rFonts w:ascii="Arial" w:hAnsi="Arial" w:cs="Arial"/>
          <w:sz w:val="24"/>
          <w:szCs w:val="24"/>
        </w:rPr>
        <w:t>/</w:t>
      </w:r>
      <w:r w:rsidR="002C6F71">
        <w:rPr>
          <w:rFonts w:ascii="Arial" w:hAnsi="Arial" w:cs="Arial"/>
          <w:sz w:val="24"/>
          <w:szCs w:val="24"/>
        </w:rPr>
        <w:t>2</w:t>
      </w:r>
      <w:r w:rsidR="00D827A2">
        <w:rPr>
          <w:rFonts w:ascii="Arial" w:hAnsi="Arial" w:cs="Arial"/>
          <w:sz w:val="24"/>
          <w:szCs w:val="24"/>
        </w:rPr>
        <w:t>1</w:t>
      </w:r>
    </w:p>
    <w:p w14:paraId="43215C97" w14:textId="12E18CA0" w:rsidR="00AF4D3B" w:rsidRDefault="00062002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Number</w:t>
      </w:r>
      <w:r w:rsidR="002D11BE">
        <w:rPr>
          <w:rFonts w:ascii="Arial" w:hAnsi="Arial" w:cs="Arial"/>
          <w:sz w:val="24"/>
          <w:szCs w:val="24"/>
        </w:rPr>
        <w:t xml:space="preserve">      </w:t>
      </w:r>
      <w:r w:rsidR="002C6F71">
        <w:rPr>
          <w:rFonts w:ascii="Arial" w:hAnsi="Arial" w:cs="Arial"/>
          <w:sz w:val="24"/>
          <w:szCs w:val="24"/>
        </w:rPr>
        <w:t>U011012</w:t>
      </w:r>
      <w:r w:rsidR="00D827A2">
        <w:rPr>
          <w:rFonts w:ascii="Arial" w:hAnsi="Arial" w:cs="Arial"/>
          <w:sz w:val="24"/>
          <w:szCs w:val="24"/>
        </w:rPr>
        <w:t>10805015E</w:t>
      </w:r>
    </w:p>
    <w:p w14:paraId="71E9D442" w14:textId="77777777"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280EC27" w14:textId="77777777"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00C0E"/>
    <w:multiLevelType w:val="hybridMultilevel"/>
    <w:tmpl w:val="CDCCA924"/>
    <w:lvl w:ilvl="0" w:tplc="04D26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FD"/>
    <w:rsid w:val="000106CF"/>
    <w:rsid w:val="00032E49"/>
    <w:rsid w:val="000557FD"/>
    <w:rsid w:val="00062002"/>
    <w:rsid w:val="00076885"/>
    <w:rsid w:val="00087ABD"/>
    <w:rsid w:val="000B6934"/>
    <w:rsid w:val="000F378A"/>
    <w:rsid w:val="00107006"/>
    <w:rsid w:val="001459C6"/>
    <w:rsid w:val="00150117"/>
    <w:rsid w:val="001522E8"/>
    <w:rsid w:val="00162E13"/>
    <w:rsid w:val="001804DE"/>
    <w:rsid w:val="001A3BAA"/>
    <w:rsid w:val="001A611A"/>
    <w:rsid w:val="001C1631"/>
    <w:rsid w:val="001D1F6B"/>
    <w:rsid w:val="001D5DC0"/>
    <w:rsid w:val="001D61AF"/>
    <w:rsid w:val="002327E9"/>
    <w:rsid w:val="002379A4"/>
    <w:rsid w:val="002C6F71"/>
    <w:rsid w:val="002D11BE"/>
    <w:rsid w:val="002D32E5"/>
    <w:rsid w:val="002D6ED0"/>
    <w:rsid w:val="002F0074"/>
    <w:rsid w:val="0035713A"/>
    <w:rsid w:val="00393005"/>
    <w:rsid w:val="003F4A50"/>
    <w:rsid w:val="00405C5C"/>
    <w:rsid w:val="004A6741"/>
    <w:rsid w:val="004F7F13"/>
    <w:rsid w:val="00516D94"/>
    <w:rsid w:val="0053234E"/>
    <w:rsid w:val="00577CB7"/>
    <w:rsid w:val="00594938"/>
    <w:rsid w:val="005B3AEB"/>
    <w:rsid w:val="005C54F4"/>
    <w:rsid w:val="005E1C44"/>
    <w:rsid w:val="00624BD7"/>
    <w:rsid w:val="00660CA3"/>
    <w:rsid w:val="006C0E78"/>
    <w:rsid w:val="006C1943"/>
    <w:rsid w:val="006C735E"/>
    <w:rsid w:val="006E045F"/>
    <w:rsid w:val="00715256"/>
    <w:rsid w:val="007353BA"/>
    <w:rsid w:val="00790146"/>
    <w:rsid w:val="007A46A3"/>
    <w:rsid w:val="007A62F8"/>
    <w:rsid w:val="007C246F"/>
    <w:rsid w:val="007D310B"/>
    <w:rsid w:val="007E05B0"/>
    <w:rsid w:val="00827E22"/>
    <w:rsid w:val="00863803"/>
    <w:rsid w:val="00872D53"/>
    <w:rsid w:val="00874AB3"/>
    <w:rsid w:val="00893B46"/>
    <w:rsid w:val="008D0DEA"/>
    <w:rsid w:val="00957BF3"/>
    <w:rsid w:val="009A2DDF"/>
    <w:rsid w:val="009A636A"/>
    <w:rsid w:val="009A6E50"/>
    <w:rsid w:val="009E7A11"/>
    <w:rsid w:val="00A41A40"/>
    <w:rsid w:val="00A42CDC"/>
    <w:rsid w:val="00A73B0B"/>
    <w:rsid w:val="00A80EF4"/>
    <w:rsid w:val="00A8309D"/>
    <w:rsid w:val="00AD3EB7"/>
    <w:rsid w:val="00AE5224"/>
    <w:rsid w:val="00AF4D3B"/>
    <w:rsid w:val="00B13D2D"/>
    <w:rsid w:val="00B44705"/>
    <w:rsid w:val="00B6570E"/>
    <w:rsid w:val="00B84D83"/>
    <w:rsid w:val="00C14756"/>
    <w:rsid w:val="00C473F4"/>
    <w:rsid w:val="00C56CE3"/>
    <w:rsid w:val="00C63EAB"/>
    <w:rsid w:val="00C66182"/>
    <w:rsid w:val="00CB22DA"/>
    <w:rsid w:val="00CB6C9C"/>
    <w:rsid w:val="00D1629D"/>
    <w:rsid w:val="00D52012"/>
    <w:rsid w:val="00D75597"/>
    <w:rsid w:val="00D811C6"/>
    <w:rsid w:val="00D827A2"/>
    <w:rsid w:val="00E71B82"/>
    <w:rsid w:val="00E721D5"/>
    <w:rsid w:val="00EB24DA"/>
    <w:rsid w:val="00EC3A00"/>
    <w:rsid w:val="00F75D50"/>
    <w:rsid w:val="00F96DD8"/>
    <w:rsid w:val="00FA7D42"/>
    <w:rsid w:val="00FC4A2F"/>
    <w:rsid w:val="00FF64C4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D5ABB33"/>
  <w14:defaultImageDpi w14:val="0"/>
  <w15:docId w15:val="{B4D9BD8E-B75B-46E9-BF3D-18C4E33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0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Michael Gasser</cp:lastModifiedBy>
  <cp:revision>5</cp:revision>
  <cp:lastPrinted>2013-03-01T15:27:00Z</cp:lastPrinted>
  <dcterms:created xsi:type="dcterms:W3CDTF">2021-08-16T18:27:00Z</dcterms:created>
  <dcterms:modified xsi:type="dcterms:W3CDTF">2021-08-16T19:32:00Z</dcterms:modified>
</cp:coreProperties>
</file>